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43F3" w14:textId="77777777" w:rsidR="00CF447A" w:rsidRDefault="00CF447A" w:rsidP="00CF447A">
      <w:pPr>
        <w:rPr>
          <w:rFonts w:ascii="Century Gothic" w:hAnsi="Century Gothic"/>
          <w:b/>
          <w:sz w:val="30"/>
          <w:szCs w:val="30"/>
        </w:rPr>
      </w:pPr>
      <w:r w:rsidRPr="00BA4898">
        <w:rPr>
          <w:noProof/>
        </w:rPr>
        <w:drawing>
          <wp:inline distT="0" distB="0" distL="0" distR="0" wp14:anchorId="59D7B1D3" wp14:editId="42CDCD49">
            <wp:extent cx="2113076" cy="1006597"/>
            <wp:effectExtent l="19050" t="0" r="1474" b="0"/>
            <wp:docPr id="1" name="Picture 1" descr="C:\Users\aspence\Desktop\ksc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ence\Desktop\ksc_logo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39" cy="10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688AF" w14:textId="3CE27DE1" w:rsidR="00D76DF4" w:rsidRPr="00120C07" w:rsidRDefault="00CF447A" w:rsidP="00CF447A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b/>
          <w:sz w:val="30"/>
          <w:szCs w:val="30"/>
        </w:rPr>
        <w:t>201</w:t>
      </w:r>
      <w:r w:rsidR="00994EB1">
        <w:rPr>
          <w:rFonts w:ascii="Century Gothic" w:hAnsi="Century Gothic"/>
          <w:b/>
          <w:sz w:val="30"/>
          <w:szCs w:val="30"/>
        </w:rPr>
        <w:t>9</w:t>
      </w:r>
      <w:r w:rsidR="00273D7C" w:rsidRPr="00120C07">
        <w:rPr>
          <w:rFonts w:ascii="Century Gothic" w:hAnsi="Century Gothic"/>
          <w:b/>
          <w:sz w:val="30"/>
          <w:szCs w:val="30"/>
        </w:rPr>
        <w:t xml:space="preserve"> </w:t>
      </w:r>
      <w:r w:rsidR="00D76DF4" w:rsidRPr="00120C07">
        <w:rPr>
          <w:rFonts w:ascii="Century Gothic" w:hAnsi="Century Gothic"/>
          <w:b/>
          <w:sz w:val="30"/>
          <w:szCs w:val="30"/>
        </w:rPr>
        <w:t xml:space="preserve">Louisville </w:t>
      </w:r>
      <w:r w:rsidR="00994EB1">
        <w:rPr>
          <w:rFonts w:ascii="Century Gothic" w:hAnsi="Century Gothic"/>
          <w:b/>
          <w:sz w:val="30"/>
          <w:szCs w:val="30"/>
        </w:rPr>
        <w:t>Youth Science</w:t>
      </w:r>
      <w:r w:rsidR="00E60DB0">
        <w:rPr>
          <w:rFonts w:ascii="Century Gothic" w:hAnsi="Century Gothic"/>
          <w:b/>
          <w:sz w:val="30"/>
          <w:szCs w:val="30"/>
        </w:rPr>
        <w:t xml:space="preserve"> Summit</w:t>
      </w:r>
    </w:p>
    <w:p w14:paraId="63D67F62" w14:textId="499762D2" w:rsidR="00273D7C" w:rsidRPr="00120C07" w:rsidRDefault="00994EB1" w:rsidP="00120C07">
      <w:pPr>
        <w:jc w:val="center"/>
        <w:rPr>
          <w:rFonts w:ascii="Century Gothic" w:hAnsi="Century Gothic"/>
          <w:b/>
          <w:sz w:val="30"/>
          <w:szCs w:val="30"/>
        </w:rPr>
      </w:pPr>
      <w:r>
        <w:rPr>
          <w:rFonts w:ascii="Century Gothic" w:hAnsi="Century Gothic"/>
          <w:sz w:val="30"/>
          <w:szCs w:val="30"/>
        </w:rPr>
        <w:t>Wednesday, July 10, 2019</w:t>
      </w:r>
    </w:p>
    <w:p w14:paraId="36E1BC54" w14:textId="77777777" w:rsidR="0026712A" w:rsidRPr="00120C07" w:rsidRDefault="00D76DF4" w:rsidP="00120C07">
      <w:pPr>
        <w:jc w:val="center"/>
        <w:rPr>
          <w:rFonts w:ascii="Century Gothic" w:hAnsi="Century Gothic"/>
          <w:b/>
          <w:color w:val="00B050"/>
          <w:sz w:val="30"/>
          <w:szCs w:val="30"/>
          <w:u w:val="single"/>
        </w:rPr>
      </w:pPr>
      <w:r w:rsidRPr="00120C07">
        <w:rPr>
          <w:rFonts w:ascii="Century Gothic" w:hAnsi="Century Gothic"/>
          <w:b/>
          <w:color w:val="00B050"/>
          <w:sz w:val="30"/>
          <w:szCs w:val="30"/>
          <w:u w:val="single"/>
        </w:rPr>
        <w:t>CONFIRMATION PACKET</w:t>
      </w:r>
    </w:p>
    <w:p w14:paraId="0D02A14F" w14:textId="2977AB0C" w:rsidR="003F6273" w:rsidRPr="00120C07" w:rsidRDefault="003F6273" w:rsidP="00120C07">
      <w:pPr>
        <w:rPr>
          <w:rFonts w:ascii="Century Gothic" w:hAnsi="Century Gothic"/>
        </w:rPr>
      </w:pPr>
      <w:r w:rsidRPr="00120C07">
        <w:rPr>
          <w:rFonts w:ascii="Century Gothic" w:hAnsi="Century Gothic"/>
        </w:rPr>
        <w:t xml:space="preserve">Thank you for participating in the </w:t>
      </w:r>
      <w:r w:rsidR="00994EB1">
        <w:rPr>
          <w:rFonts w:ascii="Century Gothic" w:hAnsi="Century Gothic"/>
        </w:rPr>
        <w:t>Youth Science</w:t>
      </w:r>
      <w:r w:rsidR="00E60DB0">
        <w:rPr>
          <w:rFonts w:ascii="Century Gothic" w:hAnsi="Century Gothic"/>
        </w:rPr>
        <w:t xml:space="preserve"> Summit</w:t>
      </w:r>
      <w:r w:rsidRPr="00120C07">
        <w:rPr>
          <w:rFonts w:ascii="Century Gothic" w:hAnsi="Century Gothic"/>
        </w:rPr>
        <w:t xml:space="preserve">. This confirmation packet contains important information to help your student prepare for this </w:t>
      </w:r>
      <w:r w:rsidR="002A11D9" w:rsidRPr="00120C07">
        <w:rPr>
          <w:rFonts w:ascii="Century Gothic" w:hAnsi="Century Gothic"/>
        </w:rPr>
        <w:t>opportunity, as well as</w:t>
      </w:r>
      <w:r w:rsidRPr="00120C07">
        <w:rPr>
          <w:rFonts w:ascii="Century Gothic" w:hAnsi="Century Gothic"/>
        </w:rPr>
        <w:t xml:space="preserve"> policies and proce</w:t>
      </w:r>
      <w:r w:rsidR="002A11D9" w:rsidRPr="00120C07">
        <w:rPr>
          <w:rFonts w:ascii="Century Gothic" w:hAnsi="Century Gothic"/>
        </w:rPr>
        <w:t xml:space="preserve">dures that ensure a quality </w:t>
      </w:r>
      <w:r w:rsidRPr="00120C07">
        <w:rPr>
          <w:rFonts w:ascii="Century Gothic" w:hAnsi="Century Gothic"/>
        </w:rPr>
        <w:t>progra</w:t>
      </w:r>
      <w:r w:rsidR="002A11D9" w:rsidRPr="00120C07">
        <w:rPr>
          <w:rFonts w:ascii="Century Gothic" w:hAnsi="Century Gothic"/>
        </w:rPr>
        <w:t>m for everyone. Please review this information</w:t>
      </w:r>
      <w:r w:rsidRPr="00120C07">
        <w:rPr>
          <w:rFonts w:ascii="Century Gothic" w:hAnsi="Century Gothic"/>
        </w:rPr>
        <w:t xml:space="preserve"> carefully. If any questions or concerns arise, contact Kentucky Science Center.</w:t>
      </w:r>
    </w:p>
    <w:p w14:paraId="38F30F6B" w14:textId="77777777" w:rsidR="00120C07" w:rsidRPr="00B35495" w:rsidRDefault="00273D7C" w:rsidP="00120C07">
      <w:pPr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color w:val="00B050"/>
          <w:sz w:val="18"/>
          <w:szCs w:val="18"/>
          <w:u w:val="single"/>
        </w:rPr>
        <w:t>EVENT DETAILS</w:t>
      </w:r>
    </w:p>
    <w:p w14:paraId="5FA34CCB" w14:textId="440373EA" w:rsidR="00F95339" w:rsidRPr="00B35495" w:rsidRDefault="00D76DF4" w:rsidP="00120C07">
      <w:pPr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DATE</w:t>
      </w:r>
      <w:r w:rsidR="003F6273" w:rsidRPr="00B35495">
        <w:rPr>
          <w:rFonts w:ascii="Century Gothic" w:hAnsi="Century Gothic"/>
          <w:b/>
          <w:sz w:val="18"/>
          <w:szCs w:val="18"/>
        </w:rPr>
        <w:t>:</w:t>
      </w:r>
      <w:r w:rsidR="00371FB4" w:rsidRPr="00B35495">
        <w:rPr>
          <w:rFonts w:ascii="Century Gothic" w:hAnsi="Century Gothic"/>
          <w:sz w:val="18"/>
          <w:szCs w:val="18"/>
        </w:rPr>
        <w:t xml:space="preserve"> </w:t>
      </w:r>
      <w:r w:rsidR="00371FB4" w:rsidRPr="00B35495">
        <w:rPr>
          <w:rFonts w:ascii="Century Gothic" w:hAnsi="Century Gothic"/>
          <w:sz w:val="18"/>
          <w:szCs w:val="18"/>
        </w:rPr>
        <w:tab/>
      </w:r>
      <w:r w:rsidR="00371FB4" w:rsidRPr="00B35495">
        <w:rPr>
          <w:rFonts w:ascii="Century Gothic" w:hAnsi="Century Gothic"/>
          <w:sz w:val="18"/>
          <w:szCs w:val="18"/>
        </w:rPr>
        <w:tab/>
      </w:r>
      <w:r w:rsidR="00994EB1">
        <w:rPr>
          <w:rFonts w:ascii="Century Gothic" w:hAnsi="Century Gothic"/>
          <w:sz w:val="18"/>
          <w:szCs w:val="18"/>
        </w:rPr>
        <w:t>Wednesday, July 10, 2019</w:t>
      </w:r>
    </w:p>
    <w:p w14:paraId="16C5E82F" w14:textId="77777777" w:rsidR="00F95339" w:rsidRPr="00B35495" w:rsidRDefault="00D76DF4" w:rsidP="00973AE2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LOCATION</w:t>
      </w:r>
      <w:r w:rsidR="00F95339" w:rsidRPr="00B35495">
        <w:rPr>
          <w:rFonts w:ascii="Century Gothic" w:hAnsi="Century Gothic"/>
          <w:b/>
          <w:sz w:val="18"/>
          <w:szCs w:val="18"/>
        </w:rPr>
        <w:t>:</w:t>
      </w:r>
      <w:r w:rsidR="00F95339" w:rsidRPr="00B35495">
        <w:rPr>
          <w:rFonts w:ascii="Century Gothic" w:hAnsi="Century Gothic"/>
          <w:sz w:val="18"/>
          <w:szCs w:val="18"/>
        </w:rPr>
        <w:t xml:space="preserve"> </w:t>
      </w:r>
      <w:r w:rsidR="00F95339" w:rsidRPr="00B35495">
        <w:rPr>
          <w:rFonts w:ascii="Century Gothic" w:hAnsi="Century Gothic"/>
          <w:sz w:val="18"/>
          <w:szCs w:val="18"/>
        </w:rPr>
        <w:tab/>
      </w:r>
      <w:r w:rsidR="00973AE2" w:rsidRPr="00B35495">
        <w:rPr>
          <w:rFonts w:ascii="Century Gothic" w:hAnsi="Century Gothic"/>
          <w:sz w:val="18"/>
          <w:szCs w:val="18"/>
        </w:rPr>
        <w:t xml:space="preserve">Genscape, </w:t>
      </w:r>
      <w:r w:rsidR="00973AE2" w:rsidRPr="00B35495">
        <w:rPr>
          <w:rFonts w:ascii="Century Gothic" w:hAnsi="Century Gothic" w:cs="Arial"/>
          <w:color w:val="222222"/>
          <w:sz w:val="18"/>
          <w:szCs w:val="18"/>
          <w:shd w:val="clear" w:color="auto" w:fill="FFFFFF"/>
        </w:rPr>
        <w:t>1140 Garvin Pl, Louisville, KY 40203</w:t>
      </w:r>
      <w:r w:rsidR="00B35495">
        <w:rPr>
          <w:rFonts w:ascii="Century Gothic" w:hAnsi="Century Gothic"/>
          <w:sz w:val="18"/>
          <w:szCs w:val="18"/>
        </w:rPr>
        <w:t xml:space="preserve"> </w:t>
      </w:r>
      <w:r w:rsidR="00973AE2" w:rsidRPr="00B35495">
        <w:rPr>
          <w:rFonts w:ascii="Century Gothic" w:hAnsi="Century Gothic"/>
          <w:b/>
          <w:sz w:val="18"/>
          <w:szCs w:val="18"/>
        </w:rPr>
        <w:t xml:space="preserve">* </w:t>
      </w:r>
      <w:r w:rsidR="00B35495" w:rsidRPr="00B35495">
        <w:rPr>
          <w:rFonts w:ascii="Century Gothic" w:hAnsi="Century Gothic"/>
          <w:b/>
          <w:sz w:val="18"/>
          <w:szCs w:val="18"/>
        </w:rPr>
        <w:t>Note that this location is the headquarters for drop-off and pick-up, but programming will occur at locations throughout</w:t>
      </w:r>
      <w:r w:rsidR="00B35495">
        <w:rPr>
          <w:rFonts w:ascii="Century Gothic" w:hAnsi="Century Gothic"/>
          <w:b/>
          <w:sz w:val="18"/>
          <w:szCs w:val="18"/>
        </w:rPr>
        <w:t xml:space="preserve"> the</w:t>
      </w:r>
      <w:r w:rsidR="00B35495" w:rsidRPr="00B35495">
        <w:rPr>
          <w:rFonts w:ascii="Century Gothic" w:hAnsi="Century Gothic"/>
          <w:b/>
          <w:sz w:val="18"/>
          <w:szCs w:val="18"/>
        </w:rPr>
        <w:t xml:space="preserve"> Louisville</w:t>
      </w:r>
      <w:r w:rsidR="00B35495">
        <w:rPr>
          <w:rFonts w:ascii="Century Gothic" w:hAnsi="Century Gothic"/>
          <w:b/>
          <w:sz w:val="18"/>
          <w:szCs w:val="18"/>
        </w:rPr>
        <w:t xml:space="preserve"> area</w:t>
      </w:r>
      <w:r w:rsidR="00B35495" w:rsidRPr="00B35495">
        <w:rPr>
          <w:rFonts w:ascii="Century Gothic" w:hAnsi="Century Gothic"/>
          <w:b/>
          <w:sz w:val="18"/>
          <w:szCs w:val="18"/>
        </w:rPr>
        <w:t>.</w:t>
      </w:r>
      <w:r w:rsidR="00B35495" w:rsidRPr="00B35495">
        <w:rPr>
          <w:rFonts w:ascii="Century Gothic" w:hAnsi="Century Gothic"/>
          <w:sz w:val="18"/>
          <w:szCs w:val="18"/>
        </w:rPr>
        <w:t xml:space="preserve"> </w:t>
      </w:r>
    </w:p>
    <w:p w14:paraId="4168FDC9" w14:textId="625478C2" w:rsidR="00F95339" w:rsidRPr="00B35495" w:rsidRDefault="00D76DF4" w:rsidP="00120C07">
      <w:pPr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HOURS</w:t>
      </w:r>
      <w:r w:rsidR="003F6273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sz w:val="18"/>
          <w:szCs w:val="18"/>
        </w:rPr>
        <w:t xml:space="preserve"> </w:t>
      </w:r>
      <w:r w:rsidRPr="00B35495">
        <w:rPr>
          <w:rFonts w:ascii="Century Gothic" w:hAnsi="Century Gothic"/>
          <w:sz w:val="18"/>
          <w:szCs w:val="18"/>
        </w:rPr>
        <w:tab/>
      </w:r>
      <w:r w:rsidR="0026712A" w:rsidRPr="00B35495">
        <w:rPr>
          <w:rFonts w:ascii="Century Gothic" w:hAnsi="Century Gothic"/>
          <w:sz w:val="18"/>
          <w:szCs w:val="18"/>
        </w:rPr>
        <w:tab/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="00120C07" w:rsidRPr="00B35495">
        <w:rPr>
          <w:rFonts w:ascii="Century Gothic" w:hAnsi="Century Gothic"/>
          <w:sz w:val="18"/>
          <w:szCs w:val="18"/>
        </w:rPr>
        <w:t xml:space="preserve">, </w:t>
      </w:r>
      <w:r w:rsidR="00371FB4" w:rsidRPr="00B35495">
        <w:rPr>
          <w:rFonts w:ascii="Century Gothic" w:hAnsi="Century Gothic"/>
          <w:sz w:val="18"/>
          <w:szCs w:val="18"/>
        </w:rPr>
        <w:t>9:00 AM - 4:</w:t>
      </w:r>
      <w:r w:rsidR="00994EB1">
        <w:rPr>
          <w:rFonts w:ascii="Century Gothic" w:hAnsi="Century Gothic"/>
          <w:sz w:val="18"/>
          <w:szCs w:val="18"/>
        </w:rPr>
        <w:t>00</w:t>
      </w:r>
      <w:r w:rsidR="003F6273" w:rsidRPr="00B35495">
        <w:rPr>
          <w:rFonts w:ascii="Century Gothic" w:hAnsi="Century Gothic"/>
          <w:sz w:val="18"/>
          <w:szCs w:val="18"/>
        </w:rPr>
        <w:t xml:space="preserve"> PM</w:t>
      </w:r>
      <w:r w:rsidR="00120C07" w:rsidRPr="00B35495">
        <w:rPr>
          <w:rFonts w:ascii="Century Gothic" w:hAnsi="Century Gothic"/>
          <w:sz w:val="18"/>
          <w:szCs w:val="18"/>
        </w:rPr>
        <w:t>; Drop-o</w:t>
      </w:r>
      <w:r w:rsidR="00F95339" w:rsidRPr="00B35495">
        <w:rPr>
          <w:rFonts w:ascii="Century Gothic" w:hAnsi="Century Gothic"/>
          <w:sz w:val="18"/>
          <w:szCs w:val="18"/>
        </w:rPr>
        <w:t>ff</w:t>
      </w:r>
      <w:r w:rsidR="00120C07" w:rsidRPr="00B35495">
        <w:rPr>
          <w:rFonts w:ascii="Century Gothic" w:hAnsi="Century Gothic"/>
          <w:sz w:val="18"/>
          <w:szCs w:val="18"/>
        </w:rPr>
        <w:t xml:space="preserve">, </w:t>
      </w:r>
      <w:r w:rsidR="00F95339" w:rsidRPr="00B35495">
        <w:rPr>
          <w:rFonts w:ascii="Century Gothic" w:hAnsi="Century Gothic"/>
          <w:sz w:val="18"/>
          <w:szCs w:val="18"/>
        </w:rPr>
        <w:t xml:space="preserve">8:00 AM- </w:t>
      </w:r>
      <w:r w:rsidR="0026712A" w:rsidRPr="00B35495">
        <w:rPr>
          <w:rFonts w:ascii="Century Gothic" w:hAnsi="Century Gothic"/>
          <w:sz w:val="18"/>
          <w:szCs w:val="18"/>
        </w:rPr>
        <w:t>9:00</w:t>
      </w:r>
      <w:r w:rsidR="00F95339" w:rsidRPr="00B35495">
        <w:rPr>
          <w:rFonts w:ascii="Century Gothic" w:hAnsi="Century Gothic"/>
          <w:sz w:val="18"/>
          <w:szCs w:val="18"/>
        </w:rPr>
        <w:t xml:space="preserve"> AM</w:t>
      </w:r>
      <w:r w:rsidR="00120C07" w:rsidRPr="00B35495">
        <w:rPr>
          <w:rFonts w:ascii="Century Gothic" w:hAnsi="Century Gothic"/>
          <w:sz w:val="18"/>
          <w:szCs w:val="18"/>
        </w:rPr>
        <w:t>; Pick-u</w:t>
      </w:r>
      <w:r w:rsidR="00F95339" w:rsidRPr="00B35495">
        <w:rPr>
          <w:rFonts w:ascii="Century Gothic" w:hAnsi="Century Gothic"/>
          <w:sz w:val="18"/>
          <w:szCs w:val="18"/>
        </w:rPr>
        <w:t>p</w:t>
      </w:r>
      <w:r w:rsidR="00120C07" w:rsidRPr="00B35495">
        <w:rPr>
          <w:rFonts w:ascii="Century Gothic" w:hAnsi="Century Gothic"/>
          <w:sz w:val="18"/>
          <w:szCs w:val="18"/>
        </w:rPr>
        <w:t xml:space="preserve">, </w:t>
      </w:r>
      <w:r w:rsidR="00371FB4" w:rsidRPr="00B35495">
        <w:rPr>
          <w:rFonts w:ascii="Century Gothic" w:hAnsi="Century Gothic"/>
          <w:sz w:val="18"/>
          <w:szCs w:val="18"/>
        </w:rPr>
        <w:t>4:</w:t>
      </w:r>
      <w:r w:rsidR="00994EB1">
        <w:rPr>
          <w:rFonts w:ascii="Century Gothic" w:hAnsi="Century Gothic"/>
          <w:sz w:val="18"/>
          <w:szCs w:val="18"/>
        </w:rPr>
        <w:t>00</w:t>
      </w:r>
      <w:r w:rsidR="00371FB4" w:rsidRPr="00B35495">
        <w:rPr>
          <w:rFonts w:ascii="Century Gothic" w:hAnsi="Century Gothic"/>
          <w:sz w:val="18"/>
          <w:szCs w:val="18"/>
        </w:rPr>
        <w:t xml:space="preserve">- </w:t>
      </w:r>
      <w:r w:rsidR="00994EB1">
        <w:rPr>
          <w:rFonts w:ascii="Century Gothic" w:hAnsi="Century Gothic"/>
          <w:sz w:val="18"/>
          <w:szCs w:val="18"/>
        </w:rPr>
        <w:t>4:30</w:t>
      </w:r>
      <w:r w:rsidR="00F95339" w:rsidRPr="00B35495">
        <w:rPr>
          <w:rFonts w:ascii="Century Gothic" w:hAnsi="Century Gothic"/>
          <w:sz w:val="18"/>
          <w:szCs w:val="18"/>
        </w:rPr>
        <w:t xml:space="preserve"> PM </w:t>
      </w:r>
    </w:p>
    <w:p w14:paraId="73DCD006" w14:textId="2A95A04A" w:rsidR="00FF1CF3" w:rsidRPr="00B35495" w:rsidRDefault="00FF1CF3" w:rsidP="00120C07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PARKING</w:t>
      </w:r>
      <w:r w:rsidR="00D76DF4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b/>
          <w:sz w:val="18"/>
          <w:szCs w:val="18"/>
        </w:rPr>
        <w:tab/>
      </w:r>
      <w:r w:rsidRPr="00B35495">
        <w:rPr>
          <w:rFonts w:ascii="Century Gothic" w:hAnsi="Century Gothic"/>
          <w:sz w:val="18"/>
          <w:szCs w:val="18"/>
        </w:rPr>
        <w:t xml:space="preserve">Parking for the </w:t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Pr="00B35495">
        <w:rPr>
          <w:rFonts w:ascii="Century Gothic" w:hAnsi="Century Gothic"/>
          <w:sz w:val="18"/>
          <w:szCs w:val="18"/>
        </w:rPr>
        <w:t xml:space="preserve"> is available </w:t>
      </w:r>
      <w:r w:rsidR="00973AE2" w:rsidRPr="00B35495">
        <w:rPr>
          <w:rFonts w:ascii="Century Gothic" w:hAnsi="Century Gothic"/>
          <w:sz w:val="18"/>
          <w:szCs w:val="18"/>
        </w:rPr>
        <w:t>on the streets surrounding Genscape, especially along Garvin Place. Limited parking may be available within the Genscape property</w:t>
      </w:r>
    </w:p>
    <w:p w14:paraId="7925655F" w14:textId="431608EB" w:rsidR="00F95339" w:rsidRPr="00B35495" w:rsidRDefault="00F95339" w:rsidP="00120C07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CH</w:t>
      </w:r>
      <w:r w:rsidR="00D76DF4" w:rsidRPr="00B35495">
        <w:rPr>
          <w:rFonts w:ascii="Century Gothic" w:hAnsi="Century Gothic"/>
          <w:b/>
          <w:sz w:val="18"/>
          <w:szCs w:val="18"/>
        </w:rPr>
        <w:t>ECK</w:t>
      </w:r>
      <w:r w:rsidRPr="00B35495">
        <w:rPr>
          <w:rFonts w:ascii="Century Gothic" w:hAnsi="Century Gothic"/>
          <w:b/>
          <w:sz w:val="18"/>
          <w:szCs w:val="18"/>
        </w:rPr>
        <w:t>–IN</w:t>
      </w:r>
      <w:r w:rsidR="00D76DF4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sz w:val="18"/>
          <w:szCs w:val="18"/>
        </w:rPr>
        <w:tab/>
        <w:t>Check- i</w:t>
      </w:r>
      <w:r w:rsidR="00371FB4" w:rsidRPr="00B35495">
        <w:rPr>
          <w:rFonts w:ascii="Century Gothic" w:hAnsi="Century Gothic"/>
          <w:sz w:val="18"/>
          <w:szCs w:val="18"/>
        </w:rPr>
        <w:t>n will take place between 8:00-9:0</w:t>
      </w:r>
      <w:r w:rsidRPr="00B35495">
        <w:rPr>
          <w:rFonts w:ascii="Century Gothic" w:hAnsi="Century Gothic"/>
          <w:sz w:val="18"/>
          <w:szCs w:val="18"/>
        </w:rPr>
        <w:t xml:space="preserve">0 AM </w:t>
      </w:r>
      <w:r w:rsidR="00973AE2" w:rsidRPr="00B35495">
        <w:rPr>
          <w:rFonts w:ascii="Century Gothic" w:hAnsi="Century Gothic"/>
          <w:sz w:val="18"/>
          <w:szCs w:val="18"/>
        </w:rPr>
        <w:t>in the Genscape lobby.</w:t>
      </w:r>
      <w:r w:rsidRPr="00B35495">
        <w:rPr>
          <w:rFonts w:ascii="Century Gothic" w:hAnsi="Century Gothic"/>
          <w:sz w:val="18"/>
          <w:szCs w:val="18"/>
        </w:rPr>
        <w:t xml:space="preserve"> The first session of the </w:t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Pr="00B35495">
        <w:rPr>
          <w:rFonts w:ascii="Century Gothic" w:hAnsi="Century Gothic"/>
          <w:sz w:val="18"/>
          <w:szCs w:val="18"/>
        </w:rPr>
        <w:t xml:space="preserve"> will begin promptly at 9:00 AM. </w:t>
      </w:r>
    </w:p>
    <w:p w14:paraId="2AAEDCA2" w14:textId="07988F08" w:rsidR="00F95339" w:rsidRPr="00B35495" w:rsidRDefault="00F95339" w:rsidP="00120C07">
      <w:pPr>
        <w:ind w:left="1440" w:hanging="1440"/>
        <w:rPr>
          <w:rFonts w:ascii="Century Gothic" w:hAnsi="Century Gothic"/>
          <w:b/>
          <w:i/>
          <w:sz w:val="18"/>
          <w:szCs w:val="18"/>
        </w:rPr>
      </w:pPr>
      <w:r w:rsidRPr="00B35495">
        <w:rPr>
          <w:rFonts w:ascii="Century Gothic" w:hAnsi="Century Gothic"/>
          <w:sz w:val="18"/>
          <w:szCs w:val="18"/>
        </w:rPr>
        <w:tab/>
        <w:t xml:space="preserve">Student participants are asked to bring a completed HEALTH AND PERMISSION FORM with them. </w:t>
      </w:r>
      <w:r w:rsidRPr="00B35495">
        <w:rPr>
          <w:rFonts w:ascii="Century Gothic" w:hAnsi="Century Gothic"/>
          <w:b/>
          <w:i/>
          <w:sz w:val="18"/>
          <w:szCs w:val="18"/>
        </w:rPr>
        <w:t xml:space="preserve">Students will not be admitted to the </w:t>
      </w:r>
      <w:r w:rsidR="00994EB1">
        <w:rPr>
          <w:rFonts w:ascii="Century Gothic" w:hAnsi="Century Gothic"/>
          <w:b/>
          <w:i/>
          <w:sz w:val="18"/>
          <w:szCs w:val="18"/>
        </w:rPr>
        <w:t>Youth Science</w:t>
      </w:r>
      <w:r w:rsidR="00E60DB0">
        <w:rPr>
          <w:rFonts w:ascii="Century Gothic" w:hAnsi="Century Gothic"/>
          <w:b/>
          <w:i/>
          <w:sz w:val="18"/>
          <w:szCs w:val="18"/>
        </w:rPr>
        <w:t xml:space="preserve"> Summit</w:t>
      </w:r>
      <w:r w:rsidRPr="00B35495">
        <w:rPr>
          <w:rFonts w:ascii="Century Gothic" w:hAnsi="Century Gothic"/>
          <w:b/>
          <w:i/>
          <w:sz w:val="18"/>
          <w:szCs w:val="18"/>
        </w:rPr>
        <w:t xml:space="preserve"> without turning in the completed Health </w:t>
      </w:r>
      <w:r w:rsidR="00D76DF4" w:rsidRPr="00B35495">
        <w:rPr>
          <w:rFonts w:ascii="Century Gothic" w:hAnsi="Century Gothic"/>
          <w:b/>
          <w:i/>
          <w:sz w:val="18"/>
          <w:szCs w:val="18"/>
        </w:rPr>
        <w:t>&amp;</w:t>
      </w:r>
      <w:r w:rsidRPr="00B35495">
        <w:rPr>
          <w:rFonts w:ascii="Century Gothic" w:hAnsi="Century Gothic"/>
          <w:b/>
          <w:i/>
          <w:sz w:val="18"/>
          <w:szCs w:val="18"/>
        </w:rPr>
        <w:t xml:space="preserve"> Permission Form at check-in. </w:t>
      </w:r>
    </w:p>
    <w:p w14:paraId="1152F4B7" w14:textId="4A734195" w:rsidR="00120C07" w:rsidRPr="00B35495" w:rsidRDefault="00F95339" w:rsidP="00120C07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i/>
          <w:sz w:val="18"/>
          <w:szCs w:val="18"/>
        </w:rPr>
        <w:tab/>
      </w:r>
      <w:r w:rsidRPr="00B35495">
        <w:rPr>
          <w:rFonts w:ascii="Century Gothic" w:hAnsi="Century Gothic"/>
          <w:sz w:val="18"/>
          <w:szCs w:val="18"/>
        </w:rPr>
        <w:t xml:space="preserve">Participants will receive a </w:t>
      </w:r>
      <w:r w:rsidR="00FD1C07" w:rsidRPr="00B35495">
        <w:rPr>
          <w:rFonts w:ascii="Century Gothic" w:hAnsi="Century Gothic"/>
          <w:sz w:val="18"/>
          <w:szCs w:val="18"/>
        </w:rPr>
        <w:t xml:space="preserve">nametag </w:t>
      </w:r>
      <w:r w:rsidRPr="00B35495">
        <w:rPr>
          <w:rFonts w:ascii="Century Gothic" w:hAnsi="Century Gothic"/>
          <w:sz w:val="18"/>
          <w:szCs w:val="18"/>
        </w:rPr>
        <w:t xml:space="preserve">at check-in. </w:t>
      </w:r>
      <w:r w:rsidR="00FD1C07" w:rsidRPr="00B35495">
        <w:rPr>
          <w:rFonts w:ascii="Century Gothic" w:hAnsi="Century Gothic"/>
          <w:sz w:val="18"/>
          <w:szCs w:val="18"/>
        </w:rPr>
        <w:t>N</w:t>
      </w:r>
      <w:r w:rsidRPr="00B35495">
        <w:rPr>
          <w:rFonts w:ascii="Century Gothic" w:hAnsi="Century Gothic"/>
          <w:sz w:val="18"/>
          <w:szCs w:val="18"/>
        </w:rPr>
        <w:t xml:space="preserve">ame tags must be </w:t>
      </w:r>
      <w:r w:rsidR="00B35495" w:rsidRPr="00B35495">
        <w:rPr>
          <w:rFonts w:ascii="Century Gothic" w:hAnsi="Century Gothic"/>
          <w:sz w:val="18"/>
          <w:szCs w:val="18"/>
        </w:rPr>
        <w:t>worn</w:t>
      </w:r>
      <w:r w:rsidRPr="00B35495">
        <w:rPr>
          <w:rFonts w:ascii="Century Gothic" w:hAnsi="Century Gothic"/>
          <w:sz w:val="18"/>
          <w:szCs w:val="18"/>
        </w:rPr>
        <w:t xml:space="preserve"> for the duration of the day for access to the </w:t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Pr="00B35495">
        <w:rPr>
          <w:rFonts w:ascii="Century Gothic" w:hAnsi="Century Gothic"/>
          <w:sz w:val="18"/>
          <w:szCs w:val="18"/>
        </w:rPr>
        <w:t>.</w:t>
      </w:r>
    </w:p>
    <w:p w14:paraId="3682DD5C" w14:textId="77777777" w:rsidR="0077727F" w:rsidRPr="00B35495" w:rsidRDefault="00FF1CF3" w:rsidP="0077727F">
      <w:pPr>
        <w:spacing w:after="0"/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DROP-OFF</w:t>
      </w:r>
      <w:r w:rsidR="00D76DF4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b/>
          <w:sz w:val="18"/>
          <w:szCs w:val="18"/>
        </w:rPr>
        <w:tab/>
      </w:r>
      <w:r w:rsidR="00973AE2" w:rsidRPr="00B35495">
        <w:rPr>
          <w:rFonts w:ascii="Century Gothic" w:hAnsi="Century Gothic" w:cs="Arial"/>
          <w:color w:val="222222"/>
          <w:sz w:val="18"/>
          <w:szCs w:val="18"/>
          <w:shd w:val="clear" w:color="auto" w:fill="FFFFFF"/>
        </w:rPr>
        <w:t>1140 Garvin Place</w:t>
      </w:r>
      <w:r w:rsidR="0077727F" w:rsidRPr="00B35495">
        <w:rPr>
          <w:rFonts w:ascii="Century Gothic" w:hAnsi="Century Gothic"/>
          <w:sz w:val="18"/>
          <w:szCs w:val="18"/>
        </w:rPr>
        <w:t xml:space="preserve">. </w:t>
      </w:r>
      <w:r w:rsidR="00BF7A04" w:rsidRPr="00B35495">
        <w:rPr>
          <w:rFonts w:ascii="Century Gothic" w:hAnsi="Century Gothic"/>
          <w:sz w:val="18"/>
          <w:szCs w:val="18"/>
        </w:rPr>
        <w:t>A gate from Garvin leading through the Genscape parking lot and to the main entrance will be accessible throughout drop-off and check-out.</w:t>
      </w:r>
      <w:r w:rsidR="0077727F" w:rsidRPr="00B35495">
        <w:rPr>
          <w:rFonts w:ascii="Century Gothic" w:hAnsi="Century Gothic"/>
          <w:sz w:val="18"/>
          <w:szCs w:val="18"/>
        </w:rPr>
        <w:t xml:space="preserve"> </w:t>
      </w:r>
    </w:p>
    <w:p w14:paraId="5572D3D5" w14:textId="38FD41F6" w:rsidR="00FF1CF3" w:rsidRPr="00B35495" w:rsidRDefault="00D76DF4" w:rsidP="00120C07">
      <w:pPr>
        <w:ind w:left="1440" w:hanging="1440"/>
        <w:rPr>
          <w:rFonts w:ascii="Century Gothic" w:hAnsi="Century Gothic"/>
          <w:b/>
          <w:i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CHECK-</w:t>
      </w:r>
      <w:r w:rsidR="00F95339" w:rsidRPr="00B35495">
        <w:rPr>
          <w:rFonts w:ascii="Century Gothic" w:hAnsi="Century Gothic"/>
          <w:b/>
          <w:sz w:val="18"/>
          <w:szCs w:val="18"/>
        </w:rPr>
        <w:t>OUT</w:t>
      </w:r>
      <w:r w:rsidRPr="00B35495">
        <w:rPr>
          <w:rFonts w:ascii="Century Gothic" w:hAnsi="Century Gothic"/>
          <w:b/>
          <w:sz w:val="18"/>
          <w:szCs w:val="18"/>
        </w:rPr>
        <w:t>:</w:t>
      </w:r>
      <w:r w:rsidR="00F95339" w:rsidRPr="00B35495">
        <w:rPr>
          <w:rFonts w:ascii="Century Gothic" w:hAnsi="Century Gothic"/>
          <w:b/>
          <w:sz w:val="18"/>
          <w:szCs w:val="18"/>
        </w:rPr>
        <w:tab/>
      </w:r>
      <w:r w:rsidR="00FF1CF3" w:rsidRPr="00B35495">
        <w:rPr>
          <w:rFonts w:ascii="Century Gothic" w:hAnsi="Century Gothic"/>
          <w:sz w:val="18"/>
          <w:szCs w:val="18"/>
        </w:rPr>
        <w:t xml:space="preserve">Participants will receive their </w:t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="003B45DD">
        <w:rPr>
          <w:rFonts w:ascii="Century Gothic" w:hAnsi="Century Gothic"/>
          <w:sz w:val="18"/>
          <w:szCs w:val="18"/>
        </w:rPr>
        <w:t xml:space="preserve"> T-shirt </w:t>
      </w:r>
      <w:r w:rsidR="002A11D9" w:rsidRPr="00B35495">
        <w:rPr>
          <w:rFonts w:ascii="Century Gothic" w:hAnsi="Century Gothic"/>
          <w:sz w:val="18"/>
          <w:szCs w:val="18"/>
        </w:rPr>
        <w:t>upon check-o</w:t>
      </w:r>
      <w:r w:rsidR="00FF1CF3" w:rsidRPr="00B35495">
        <w:rPr>
          <w:rFonts w:ascii="Century Gothic" w:hAnsi="Century Gothic"/>
          <w:sz w:val="18"/>
          <w:szCs w:val="18"/>
        </w:rPr>
        <w:t>ut</w:t>
      </w:r>
      <w:r w:rsidR="003B45DD">
        <w:rPr>
          <w:rFonts w:ascii="Century Gothic" w:hAnsi="Century Gothic"/>
          <w:sz w:val="18"/>
          <w:szCs w:val="18"/>
        </w:rPr>
        <w:t>.</w:t>
      </w:r>
      <w:r w:rsidR="00FF1CF3" w:rsidRPr="00B35495">
        <w:rPr>
          <w:rFonts w:ascii="Century Gothic" w:hAnsi="Century Gothic"/>
          <w:sz w:val="18"/>
          <w:szCs w:val="18"/>
        </w:rPr>
        <w:t xml:space="preserve"> </w:t>
      </w:r>
      <w:r w:rsidR="00FF1CF3" w:rsidRPr="00B35495">
        <w:rPr>
          <w:rFonts w:ascii="Century Gothic" w:hAnsi="Century Gothic"/>
          <w:b/>
          <w:i/>
          <w:sz w:val="18"/>
          <w:szCs w:val="18"/>
        </w:rPr>
        <w:t xml:space="preserve">Parents and Guardians may sign a waiver allowing </w:t>
      </w:r>
      <w:r w:rsidR="003B45DD">
        <w:rPr>
          <w:rFonts w:ascii="Century Gothic" w:hAnsi="Century Gothic"/>
          <w:b/>
          <w:i/>
          <w:sz w:val="18"/>
          <w:szCs w:val="18"/>
        </w:rPr>
        <w:t xml:space="preserve">high school aged </w:t>
      </w:r>
      <w:r w:rsidR="00FF1CF3" w:rsidRPr="00B35495">
        <w:rPr>
          <w:rFonts w:ascii="Century Gothic" w:hAnsi="Century Gothic"/>
          <w:b/>
          <w:i/>
          <w:sz w:val="18"/>
          <w:szCs w:val="18"/>
        </w:rPr>
        <w:t>students to transport themselves to and from the event; however all student participants must stop by the check-out location prior to leaving for the day to sign- out.</w:t>
      </w:r>
    </w:p>
    <w:p w14:paraId="3135822C" w14:textId="58EB32E6" w:rsidR="00D76DF4" w:rsidRPr="00B35495" w:rsidRDefault="00D76DF4" w:rsidP="00120C07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PICK-</w:t>
      </w:r>
      <w:r w:rsidR="00FF1CF3" w:rsidRPr="00B35495">
        <w:rPr>
          <w:rFonts w:ascii="Century Gothic" w:hAnsi="Century Gothic"/>
          <w:b/>
          <w:sz w:val="18"/>
          <w:szCs w:val="18"/>
        </w:rPr>
        <w:t>UP</w:t>
      </w:r>
      <w:r w:rsidRPr="00B35495">
        <w:rPr>
          <w:rFonts w:ascii="Century Gothic" w:hAnsi="Century Gothic"/>
          <w:b/>
          <w:sz w:val="18"/>
          <w:szCs w:val="18"/>
        </w:rPr>
        <w:t>:</w:t>
      </w:r>
      <w:r w:rsidR="00FF1CF3" w:rsidRPr="00B35495">
        <w:rPr>
          <w:rFonts w:ascii="Century Gothic" w:hAnsi="Century Gothic"/>
          <w:b/>
          <w:i/>
          <w:sz w:val="18"/>
          <w:szCs w:val="18"/>
        </w:rPr>
        <w:tab/>
      </w:r>
      <w:r w:rsidR="00FF1CF3" w:rsidRPr="00B35495">
        <w:rPr>
          <w:rFonts w:ascii="Century Gothic" w:hAnsi="Century Gothic"/>
          <w:sz w:val="18"/>
          <w:szCs w:val="18"/>
        </w:rPr>
        <w:t xml:space="preserve">The </w:t>
      </w:r>
      <w:r w:rsidR="00994EB1">
        <w:rPr>
          <w:rFonts w:ascii="Century Gothic" w:hAnsi="Century Gothic"/>
          <w:sz w:val="18"/>
          <w:szCs w:val="18"/>
        </w:rPr>
        <w:t>Youth Science</w:t>
      </w:r>
      <w:r w:rsidR="00E60DB0">
        <w:rPr>
          <w:rFonts w:ascii="Century Gothic" w:hAnsi="Century Gothic"/>
          <w:sz w:val="18"/>
          <w:szCs w:val="18"/>
        </w:rPr>
        <w:t xml:space="preserve"> Summit</w:t>
      </w:r>
      <w:r w:rsidR="00FF1CF3" w:rsidRPr="00B35495">
        <w:rPr>
          <w:rFonts w:ascii="Century Gothic" w:hAnsi="Century Gothic"/>
          <w:sz w:val="18"/>
          <w:szCs w:val="18"/>
        </w:rPr>
        <w:t xml:space="preserve"> officially ends at 4:</w:t>
      </w:r>
      <w:r w:rsidR="005277EA">
        <w:rPr>
          <w:rFonts w:ascii="Century Gothic" w:hAnsi="Century Gothic"/>
          <w:sz w:val="18"/>
          <w:szCs w:val="18"/>
        </w:rPr>
        <w:t>0</w:t>
      </w:r>
      <w:r w:rsidR="00FF1CF3" w:rsidRPr="00B35495">
        <w:rPr>
          <w:rFonts w:ascii="Century Gothic" w:hAnsi="Century Gothic"/>
          <w:sz w:val="18"/>
          <w:szCs w:val="18"/>
        </w:rPr>
        <w:t xml:space="preserve">0 pm. </w:t>
      </w:r>
      <w:r w:rsidR="00FF1CF3" w:rsidRPr="00B35495">
        <w:rPr>
          <w:rFonts w:ascii="Century Gothic" w:hAnsi="Century Gothic"/>
          <w:b/>
          <w:i/>
          <w:sz w:val="18"/>
          <w:szCs w:val="18"/>
        </w:rPr>
        <w:t>All Middle School participants are required to be signed out by a parent or guardian</w:t>
      </w:r>
      <w:r w:rsidR="00B35495" w:rsidRPr="00B35495">
        <w:rPr>
          <w:rFonts w:ascii="Century Gothic" w:hAnsi="Century Gothic"/>
          <w:b/>
          <w:i/>
          <w:sz w:val="18"/>
          <w:szCs w:val="18"/>
        </w:rPr>
        <w:t>.</w:t>
      </w:r>
      <w:r w:rsidR="00FF1CF3" w:rsidRPr="00B35495">
        <w:rPr>
          <w:rFonts w:ascii="Century Gothic" w:hAnsi="Century Gothic"/>
          <w:b/>
          <w:i/>
          <w:sz w:val="18"/>
          <w:szCs w:val="18"/>
        </w:rPr>
        <w:t xml:space="preserve"> </w:t>
      </w:r>
      <w:r w:rsidR="00371FB4" w:rsidRPr="00B35495">
        <w:rPr>
          <w:rFonts w:ascii="Century Gothic" w:hAnsi="Century Gothic"/>
          <w:b/>
          <w:i/>
          <w:sz w:val="18"/>
          <w:szCs w:val="18"/>
        </w:rPr>
        <w:t>High School students may sign themselves out of the program if they have a wavier signed by their parent or guardian at the time of check in.</w:t>
      </w:r>
      <w:r w:rsidR="00120C07" w:rsidRPr="00B35495">
        <w:rPr>
          <w:rFonts w:ascii="Century Gothic" w:hAnsi="Century Gothic"/>
          <w:sz w:val="18"/>
          <w:szCs w:val="18"/>
        </w:rPr>
        <w:t xml:space="preserve"> </w:t>
      </w:r>
      <w:r w:rsidR="00A3574B" w:rsidRPr="00B35495">
        <w:rPr>
          <w:rFonts w:ascii="Century Gothic" w:hAnsi="Century Gothic"/>
          <w:b/>
          <w:sz w:val="18"/>
          <w:szCs w:val="18"/>
          <w:u w:val="single"/>
        </w:rPr>
        <w:t>Remember, all participants need to stop by the Check – Out counter to sign out for the day.</w:t>
      </w:r>
    </w:p>
    <w:p w14:paraId="6CCFAC1F" w14:textId="77777777" w:rsidR="00E86A9A" w:rsidRPr="00B35495" w:rsidRDefault="00A3574B" w:rsidP="00120C07">
      <w:pPr>
        <w:ind w:left="1440" w:hanging="1440"/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MEALS</w:t>
      </w:r>
      <w:r w:rsidR="00D76DF4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b/>
          <w:sz w:val="18"/>
          <w:szCs w:val="18"/>
        </w:rPr>
        <w:tab/>
      </w:r>
      <w:r w:rsidR="00BA3B4C" w:rsidRPr="00B35495">
        <w:rPr>
          <w:rFonts w:ascii="Century Gothic" w:hAnsi="Century Gothic"/>
          <w:sz w:val="18"/>
          <w:szCs w:val="18"/>
        </w:rPr>
        <w:t>A light breakfast (</w:t>
      </w:r>
      <w:r w:rsidRPr="00B35495">
        <w:rPr>
          <w:rFonts w:ascii="Century Gothic" w:hAnsi="Century Gothic"/>
          <w:sz w:val="18"/>
          <w:szCs w:val="18"/>
        </w:rPr>
        <w:t>granola bars, fruit, cereal bars, juice, milk) will be available for participants from 8:00 AM -</w:t>
      </w:r>
      <w:r w:rsidR="0026712A" w:rsidRPr="00B35495">
        <w:rPr>
          <w:rFonts w:ascii="Century Gothic" w:hAnsi="Century Gothic"/>
          <w:sz w:val="18"/>
          <w:szCs w:val="18"/>
        </w:rPr>
        <w:t>8:45</w:t>
      </w:r>
      <w:r w:rsidRPr="00B35495">
        <w:rPr>
          <w:rFonts w:ascii="Century Gothic" w:hAnsi="Century Gothic"/>
          <w:sz w:val="18"/>
          <w:szCs w:val="18"/>
        </w:rPr>
        <w:t xml:space="preserve"> AM.</w:t>
      </w:r>
      <w:r w:rsidR="0026712A" w:rsidRPr="00B35495">
        <w:rPr>
          <w:rFonts w:ascii="Century Gothic" w:hAnsi="Century Gothic"/>
          <w:sz w:val="18"/>
          <w:szCs w:val="18"/>
        </w:rPr>
        <w:t xml:space="preserve"> </w:t>
      </w:r>
      <w:r w:rsidRPr="00B35495">
        <w:rPr>
          <w:rFonts w:ascii="Century Gothic" w:hAnsi="Century Gothic"/>
          <w:sz w:val="18"/>
          <w:szCs w:val="18"/>
        </w:rPr>
        <w:t>Lunch will b</w:t>
      </w:r>
      <w:r w:rsidR="00371FB4" w:rsidRPr="00B35495">
        <w:rPr>
          <w:rFonts w:ascii="Century Gothic" w:hAnsi="Century Gothic"/>
          <w:sz w:val="18"/>
          <w:szCs w:val="18"/>
        </w:rPr>
        <w:t xml:space="preserve">e provided for all </w:t>
      </w:r>
      <w:bookmarkStart w:id="0" w:name="_GoBack"/>
      <w:bookmarkEnd w:id="0"/>
      <w:r w:rsidR="00371FB4" w:rsidRPr="00B35495">
        <w:rPr>
          <w:rFonts w:ascii="Century Gothic" w:hAnsi="Century Gothic"/>
          <w:sz w:val="18"/>
          <w:szCs w:val="18"/>
        </w:rPr>
        <w:t xml:space="preserve">participants. </w:t>
      </w:r>
      <w:r w:rsidRPr="00B35495">
        <w:rPr>
          <w:rFonts w:ascii="Century Gothic" w:hAnsi="Century Gothic"/>
          <w:sz w:val="18"/>
          <w:szCs w:val="18"/>
        </w:rPr>
        <w:t>Water and soft drinks will also be available.</w:t>
      </w:r>
    </w:p>
    <w:p w14:paraId="760B0ECE" w14:textId="77777777" w:rsidR="00A3574B" w:rsidRPr="00B35495" w:rsidRDefault="00A3574B" w:rsidP="00120C07">
      <w:pPr>
        <w:rPr>
          <w:rFonts w:ascii="Century Gothic" w:hAnsi="Century Gothic"/>
          <w:sz w:val="18"/>
          <w:szCs w:val="18"/>
        </w:rPr>
      </w:pPr>
      <w:r w:rsidRPr="00B35495">
        <w:rPr>
          <w:rFonts w:ascii="Century Gothic" w:hAnsi="Century Gothic"/>
          <w:b/>
          <w:sz w:val="18"/>
          <w:szCs w:val="18"/>
        </w:rPr>
        <w:t>ATTIRE</w:t>
      </w:r>
      <w:r w:rsidR="00D76DF4" w:rsidRPr="00B35495">
        <w:rPr>
          <w:rFonts w:ascii="Century Gothic" w:hAnsi="Century Gothic"/>
          <w:b/>
          <w:sz w:val="18"/>
          <w:szCs w:val="18"/>
        </w:rPr>
        <w:t>:</w:t>
      </w:r>
      <w:r w:rsidRPr="00B35495">
        <w:rPr>
          <w:rFonts w:ascii="Century Gothic" w:hAnsi="Century Gothic"/>
          <w:b/>
          <w:sz w:val="18"/>
          <w:szCs w:val="18"/>
        </w:rPr>
        <w:tab/>
      </w:r>
      <w:r w:rsidR="00D76DF4" w:rsidRPr="00B35495">
        <w:rPr>
          <w:rFonts w:ascii="Century Gothic" w:hAnsi="Century Gothic"/>
          <w:b/>
          <w:sz w:val="18"/>
          <w:szCs w:val="18"/>
        </w:rPr>
        <w:tab/>
      </w:r>
      <w:r w:rsidRPr="00B35495">
        <w:rPr>
          <w:rFonts w:ascii="Century Gothic" w:hAnsi="Century Gothic"/>
          <w:sz w:val="18"/>
          <w:szCs w:val="18"/>
        </w:rPr>
        <w:t xml:space="preserve">Causal dress code. Closed toed shoes are </w:t>
      </w:r>
      <w:r w:rsidR="004B7846" w:rsidRPr="00B35495">
        <w:rPr>
          <w:rFonts w:ascii="Century Gothic" w:hAnsi="Century Gothic"/>
          <w:b/>
          <w:sz w:val="18"/>
          <w:szCs w:val="18"/>
          <w:u w:val="single"/>
        </w:rPr>
        <w:t>required</w:t>
      </w:r>
      <w:r w:rsidRPr="00B35495">
        <w:rPr>
          <w:rFonts w:ascii="Century Gothic" w:hAnsi="Century Gothic"/>
          <w:sz w:val="18"/>
          <w:szCs w:val="18"/>
        </w:rPr>
        <w:t xml:space="preserve"> for participation</w:t>
      </w:r>
      <w:r w:rsidR="002A11D9" w:rsidRPr="00B35495">
        <w:rPr>
          <w:rFonts w:ascii="Century Gothic" w:hAnsi="Century Gothic"/>
          <w:sz w:val="18"/>
          <w:szCs w:val="18"/>
        </w:rPr>
        <w:t xml:space="preserve"> in the labs</w:t>
      </w:r>
      <w:r w:rsidRPr="00B35495">
        <w:rPr>
          <w:rFonts w:ascii="Century Gothic" w:hAnsi="Century Gothic"/>
          <w:sz w:val="18"/>
          <w:szCs w:val="18"/>
        </w:rPr>
        <w:t>.</w:t>
      </w:r>
    </w:p>
    <w:p w14:paraId="2143E442" w14:textId="1132BD1B" w:rsidR="00A3574B" w:rsidRPr="00BF7A04" w:rsidRDefault="00D76DF4" w:rsidP="00BF7A04">
      <w:pPr>
        <w:ind w:left="1440" w:hanging="1440"/>
        <w:rPr>
          <w:rFonts w:ascii="Century Gothic" w:hAnsi="Century Gothic"/>
          <w:szCs w:val="16"/>
        </w:rPr>
      </w:pPr>
      <w:r w:rsidRPr="00B35495">
        <w:rPr>
          <w:rFonts w:ascii="Century Gothic" w:hAnsi="Century Gothic"/>
          <w:b/>
          <w:sz w:val="18"/>
          <w:szCs w:val="18"/>
        </w:rPr>
        <w:t xml:space="preserve">ADDITIONAL </w:t>
      </w:r>
      <w:r w:rsidR="00A3574B" w:rsidRPr="00B35495">
        <w:rPr>
          <w:rFonts w:ascii="Century Gothic" w:hAnsi="Century Gothic"/>
          <w:b/>
          <w:sz w:val="18"/>
          <w:szCs w:val="18"/>
        </w:rPr>
        <w:t>INFORMATION</w:t>
      </w:r>
      <w:r w:rsidR="00120C07" w:rsidRPr="00B35495">
        <w:rPr>
          <w:rFonts w:ascii="Century Gothic" w:hAnsi="Century Gothic"/>
          <w:b/>
          <w:sz w:val="18"/>
          <w:szCs w:val="18"/>
        </w:rPr>
        <w:t xml:space="preserve">: </w:t>
      </w:r>
      <w:r w:rsidR="00A3574B" w:rsidRPr="00B35495">
        <w:rPr>
          <w:rFonts w:ascii="Century Gothic" w:hAnsi="Century Gothic" w:cstheme="minorHAnsi"/>
          <w:sz w:val="18"/>
          <w:szCs w:val="18"/>
        </w:rPr>
        <w:t xml:space="preserve">Please visit the Science Center’s website </w:t>
      </w:r>
      <w:r w:rsidR="00120C07" w:rsidRPr="00B35495">
        <w:rPr>
          <w:rFonts w:ascii="Century Gothic" w:hAnsi="Century Gothic" w:cstheme="minorHAnsi"/>
          <w:sz w:val="18"/>
          <w:szCs w:val="18"/>
        </w:rPr>
        <w:t xml:space="preserve">at </w:t>
      </w:r>
      <w:hyperlink r:id="rId7" w:history="1">
        <w:r w:rsidR="009C6F82" w:rsidRPr="009C6F82">
          <w:rPr>
            <w:rStyle w:val="Hyperlink"/>
            <w:sz w:val="18"/>
            <w:szCs w:val="18"/>
          </w:rPr>
          <w:t>https://kysciencecenter.org/programs/youth-science-summit/</w:t>
        </w:r>
      </w:hyperlink>
      <w:r w:rsidR="0026712A" w:rsidRPr="009C6F82">
        <w:rPr>
          <w:rFonts w:ascii="Century Gothic" w:hAnsi="Century Gothic" w:cstheme="minorHAnsi"/>
          <w:sz w:val="18"/>
          <w:szCs w:val="18"/>
        </w:rPr>
        <w:t>or</w:t>
      </w:r>
      <w:r w:rsidR="0026712A" w:rsidRPr="00B35495">
        <w:rPr>
          <w:rFonts w:ascii="Century Gothic" w:hAnsi="Century Gothic"/>
          <w:sz w:val="18"/>
          <w:szCs w:val="18"/>
        </w:rPr>
        <w:t xml:space="preserve"> call 502-561-6100</w:t>
      </w:r>
      <w:r w:rsidR="00FE44FA" w:rsidRPr="00B35495">
        <w:rPr>
          <w:rFonts w:ascii="Century Gothic" w:hAnsi="Century Gothic"/>
          <w:sz w:val="18"/>
          <w:szCs w:val="18"/>
        </w:rPr>
        <w:t>.</w:t>
      </w:r>
      <w:r w:rsidR="00FE44FA" w:rsidRPr="00BF7A04">
        <w:rPr>
          <w:rFonts w:ascii="Century Gothic" w:hAnsi="Century Gothic"/>
          <w:sz w:val="16"/>
          <w:szCs w:val="16"/>
        </w:rPr>
        <w:t xml:space="preserve"> </w:t>
      </w:r>
    </w:p>
    <w:p w14:paraId="44986F59" w14:textId="77777777" w:rsidR="00B35495" w:rsidRDefault="00B35495" w:rsidP="00120C07">
      <w:pPr>
        <w:rPr>
          <w:rFonts w:ascii="Century Gothic" w:hAnsi="Century Gothic"/>
          <w:b/>
          <w:color w:val="00B050"/>
          <w:sz w:val="16"/>
          <w:szCs w:val="16"/>
          <w:u w:val="single"/>
        </w:rPr>
      </w:pPr>
    </w:p>
    <w:p w14:paraId="26F48C17" w14:textId="77777777" w:rsidR="00A3574B" w:rsidRPr="00B35495" w:rsidRDefault="00273D7C" w:rsidP="00120C07">
      <w:pPr>
        <w:rPr>
          <w:rFonts w:ascii="Century Gothic" w:hAnsi="Century Gothic"/>
          <w:b/>
          <w:color w:val="00B050"/>
          <w:sz w:val="16"/>
          <w:szCs w:val="16"/>
          <w:u w:val="single"/>
        </w:rPr>
      </w:pPr>
      <w:r w:rsidRPr="00B35495">
        <w:rPr>
          <w:rFonts w:ascii="Century Gothic" w:hAnsi="Century Gothic"/>
          <w:b/>
          <w:color w:val="00B050"/>
          <w:sz w:val="16"/>
          <w:szCs w:val="16"/>
          <w:u w:val="single"/>
        </w:rPr>
        <w:t>PROGRAM</w:t>
      </w:r>
      <w:r w:rsidR="00A3574B" w:rsidRPr="00B35495">
        <w:rPr>
          <w:rFonts w:ascii="Century Gothic" w:hAnsi="Century Gothic"/>
          <w:b/>
          <w:color w:val="00B050"/>
          <w:sz w:val="16"/>
          <w:szCs w:val="16"/>
          <w:u w:val="single"/>
        </w:rPr>
        <w:t xml:space="preserve"> </w:t>
      </w:r>
      <w:r w:rsidRPr="00B35495">
        <w:rPr>
          <w:rFonts w:ascii="Century Gothic" w:hAnsi="Century Gothic"/>
          <w:b/>
          <w:color w:val="00B050"/>
          <w:sz w:val="16"/>
          <w:szCs w:val="16"/>
          <w:u w:val="single"/>
        </w:rPr>
        <w:t>DAY TIMELINE</w:t>
      </w:r>
      <w:r w:rsidR="00FD1C07" w:rsidRPr="00B35495">
        <w:rPr>
          <w:rFonts w:ascii="Century Gothic" w:hAnsi="Century Gothic"/>
          <w:b/>
          <w:color w:val="00B050"/>
          <w:sz w:val="16"/>
          <w:szCs w:val="16"/>
          <w:u w:val="single"/>
        </w:rPr>
        <w:t xml:space="preserve"> </w:t>
      </w:r>
      <w:r w:rsidR="00FD1C07" w:rsidRPr="00B35495">
        <w:rPr>
          <w:rFonts w:ascii="Century Gothic" w:hAnsi="Century Gothic"/>
          <w:b/>
          <w:color w:val="FF0000"/>
          <w:sz w:val="16"/>
          <w:szCs w:val="16"/>
          <w:u w:val="single"/>
        </w:rPr>
        <w:t>(subject to change)</w:t>
      </w:r>
      <w:r w:rsidR="00120C07" w:rsidRPr="00B35495">
        <w:rPr>
          <w:rFonts w:ascii="Century Gothic" w:hAnsi="Century Gothic"/>
          <w:b/>
          <w:color w:val="FF0000"/>
          <w:sz w:val="16"/>
          <w:szCs w:val="16"/>
          <w:u w:val="single"/>
        </w:rPr>
        <w:t>:</w:t>
      </w:r>
      <w:r w:rsidR="00B35495" w:rsidRPr="00B35495">
        <w:rPr>
          <w:rFonts w:ascii="Century Gothic" w:hAnsi="Century Gothic"/>
          <w:b/>
          <w:color w:val="FF0000"/>
          <w:sz w:val="16"/>
          <w:szCs w:val="16"/>
          <w:u w:val="single"/>
        </w:rPr>
        <w:t xml:space="preserve"> check the website for updates</w:t>
      </w:r>
    </w:p>
    <w:tbl>
      <w:tblPr>
        <w:tblW w:w="8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5297"/>
      </w:tblGrid>
      <w:tr w:rsidR="00AE459C" w:rsidRPr="00B35495" w14:paraId="552B7396" w14:textId="77777777" w:rsidTr="00B529B2">
        <w:trPr>
          <w:jc w:val="center"/>
        </w:trPr>
        <w:tc>
          <w:tcPr>
            <w:tcW w:w="3087" w:type="dxa"/>
            <w:vAlign w:val="center"/>
          </w:tcPr>
          <w:p w14:paraId="0EAF1145" w14:textId="77777777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5297" w:type="dxa"/>
            <w:vAlign w:val="center"/>
          </w:tcPr>
          <w:p w14:paraId="6D363F68" w14:textId="77777777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  <w:b/>
              </w:rPr>
              <w:t>Description/Activity</w:t>
            </w:r>
          </w:p>
        </w:tc>
      </w:tr>
      <w:tr w:rsidR="00AE459C" w:rsidRPr="00B35495" w14:paraId="7F0F53F6" w14:textId="77777777" w:rsidTr="00B529B2">
        <w:trPr>
          <w:jc w:val="center"/>
        </w:trPr>
        <w:tc>
          <w:tcPr>
            <w:tcW w:w="3087" w:type="dxa"/>
            <w:vAlign w:val="center"/>
          </w:tcPr>
          <w:p w14:paraId="7EFE369A" w14:textId="77777777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8:00-9:00 AM</w:t>
            </w:r>
          </w:p>
        </w:tc>
        <w:tc>
          <w:tcPr>
            <w:tcW w:w="5297" w:type="dxa"/>
          </w:tcPr>
          <w:p w14:paraId="7981AE79" w14:textId="77777777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Student Check- In and Light Breakfast</w:t>
            </w:r>
          </w:p>
        </w:tc>
      </w:tr>
      <w:tr w:rsidR="00D0298A" w:rsidRPr="00B35495" w14:paraId="19BCBACF" w14:textId="77777777" w:rsidTr="00B529B2">
        <w:trPr>
          <w:jc w:val="center"/>
        </w:trPr>
        <w:tc>
          <w:tcPr>
            <w:tcW w:w="3087" w:type="dxa"/>
            <w:vAlign w:val="center"/>
          </w:tcPr>
          <w:p w14:paraId="0A14F5E3" w14:textId="3A152B8F" w:rsidR="00D0298A" w:rsidRPr="00B35495" w:rsidRDefault="00D0298A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9:00AM-</w:t>
            </w:r>
            <w:r>
              <w:rPr>
                <w:rFonts w:ascii="Century Gothic" w:hAnsi="Century Gothic"/>
              </w:rPr>
              <w:t>3</w:t>
            </w:r>
            <w:r w:rsidRPr="00B35495">
              <w:rPr>
                <w:rFonts w:ascii="Century Gothic" w:hAnsi="Century Gothic"/>
              </w:rPr>
              <w:t>:00 PM</w:t>
            </w:r>
          </w:p>
        </w:tc>
        <w:tc>
          <w:tcPr>
            <w:tcW w:w="5297" w:type="dxa"/>
            <w:vMerge w:val="restart"/>
          </w:tcPr>
          <w:p w14:paraId="6129C022" w14:textId="2446F64F" w:rsidR="00D0298A" w:rsidRPr="00D0298A" w:rsidRDefault="00D0298A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Sessions throughout town (Middle School lab sessions continue to 4:00pm)</w:t>
            </w:r>
          </w:p>
        </w:tc>
      </w:tr>
      <w:tr w:rsidR="00D0298A" w:rsidRPr="00B35495" w14:paraId="67BE05E0" w14:textId="77777777" w:rsidTr="00B529B2">
        <w:trPr>
          <w:jc w:val="center"/>
        </w:trPr>
        <w:tc>
          <w:tcPr>
            <w:tcW w:w="3087" w:type="dxa"/>
            <w:vAlign w:val="center"/>
          </w:tcPr>
          <w:p w14:paraId="78576499" w14:textId="7E0CE21B" w:rsidR="00D0298A" w:rsidRPr="00B35495" w:rsidRDefault="00D0298A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5297" w:type="dxa"/>
            <w:vMerge/>
          </w:tcPr>
          <w:p w14:paraId="4BBB33C6" w14:textId="3892A433" w:rsidR="00D0298A" w:rsidRPr="00B35495" w:rsidRDefault="00D0298A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AE459C" w:rsidRPr="00B35495" w14:paraId="69CF90DE" w14:textId="77777777" w:rsidTr="00B529B2">
        <w:trPr>
          <w:jc w:val="center"/>
        </w:trPr>
        <w:tc>
          <w:tcPr>
            <w:tcW w:w="3087" w:type="dxa"/>
            <w:vAlign w:val="center"/>
          </w:tcPr>
          <w:p w14:paraId="7FF43F22" w14:textId="0D5FCC70" w:rsidR="00AE459C" w:rsidRPr="00B35495" w:rsidRDefault="00D0298A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AE459C" w:rsidRPr="00B35495">
              <w:rPr>
                <w:rFonts w:ascii="Century Gothic" w:hAnsi="Century Gothic"/>
              </w:rPr>
              <w:t>:00-4:</w:t>
            </w:r>
            <w:r>
              <w:rPr>
                <w:rFonts w:ascii="Century Gothic" w:hAnsi="Century Gothic"/>
              </w:rPr>
              <w:t>0</w:t>
            </w:r>
            <w:r w:rsidR="00AE459C" w:rsidRPr="00B35495">
              <w:rPr>
                <w:rFonts w:ascii="Century Gothic" w:hAnsi="Century Gothic"/>
              </w:rPr>
              <w:t>0 PM</w:t>
            </w:r>
          </w:p>
        </w:tc>
        <w:tc>
          <w:tcPr>
            <w:tcW w:w="5297" w:type="dxa"/>
          </w:tcPr>
          <w:p w14:paraId="5826F69C" w14:textId="0E145C3E" w:rsidR="00AE459C" w:rsidRPr="00B35495" w:rsidRDefault="00B35495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Speed Mentoring</w:t>
            </w:r>
            <w:r w:rsidR="009C6F82">
              <w:rPr>
                <w:rFonts w:ascii="Century Gothic" w:hAnsi="Century Gothic"/>
              </w:rPr>
              <w:t xml:space="preserve"> for High School</w:t>
            </w:r>
          </w:p>
        </w:tc>
      </w:tr>
      <w:tr w:rsidR="00AE459C" w:rsidRPr="00B35495" w14:paraId="1DF2997B" w14:textId="77777777" w:rsidTr="00B529B2">
        <w:trPr>
          <w:jc w:val="center"/>
        </w:trPr>
        <w:tc>
          <w:tcPr>
            <w:tcW w:w="3087" w:type="dxa"/>
            <w:vAlign w:val="center"/>
          </w:tcPr>
          <w:p w14:paraId="5AF57874" w14:textId="509904F4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4:</w:t>
            </w:r>
            <w:r w:rsidR="00D0298A">
              <w:rPr>
                <w:rFonts w:ascii="Century Gothic" w:hAnsi="Century Gothic"/>
              </w:rPr>
              <w:t>0</w:t>
            </w:r>
            <w:r w:rsidRPr="00B35495">
              <w:rPr>
                <w:rFonts w:ascii="Century Gothic" w:hAnsi="Century Gothic"/>
              </w:rPr>
              <w:t>0</w:t>
            </w:r>
            <w:r w:rsidR="009C6F82">
              <w:rPr>
                <w:rFonts w:ascii="Century Gothic" w:hAnsi="Century Gothic"/>
              </w:rPr>
              <w:t>-4:30</w:t>
            </w:r>
            <w:r w:rsidRPr="00B35495">
              <w:rPr>
                <w:rFonts w:ascii="Century Gothic" w:hAnsi="Century Gothic"/>
              </w:rPr>
              <w:t xml:space="preserve"> PM</w:t>
            </w:r>
          </w:p>
        </w:tc>
        <w:tc>
          <w:tcPr>
            <w:tcW w:w="5297" w:type="dxa"/>
          </w:tcPr>
          <w:p w14:paraId="161AD1E2" w14:textId="77777777" w:rsidR="00AE459C" w:rsidRPr="00B35495" w:rsidRDefault="00AE459C" w:rsidP="00B529B2">
            <w:pPr>
              <w:pStyle w:val="Normal1"/>
              <w:spacing w:after="0" w:line="240" w:lineRule="auto"/>
              <w:rPr>
                <w:rFonts w:ascii="Century Gothic" w:hAnsi="Century Gothic"/>
              </w:rPr>
            </w:pPr>
            <w:r w:rsidRPr="00B35495">
              <w:rPr>
                <w:rFonts w:ascii="Century Gothic" w:hAnsi="Century Gothic"/>
              </w:rPr>
              <w:t>Check out</w:t>
            </w:r>
          </w:p>
        </w:tc>
      </w:tr>
    </w:tbl>
    <w:p w14:paraId="7EF6B702" w14:textId="77777777" w:rsidR="00371FB4" w:rsidRPr="0026712A" w:rsidRDefault="00371FB4" w:rsidP="00AE459C">
      <w:pPr>
        <w:rPr>
          <w:rFonts w:ascii="Century Gothic" w:hAnsi="Century Gothic"/>
          <w:sz w:val="20"/>
          <w:szCs w:val="20"/>
        </w:rPr>
      </w:pPr>
    </w:p>
    <w:sectPr w:rsidR="00371FB4" w:rsidRPr="0026712A" w:rsidSect="0026712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 Inspira Pi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Inspira">
    <w:altName w:val="GE Insp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75E5C"/>
    <w:multiLevelType w:val="hybridMultilevel"/>
    <w:tmpl w:val="60CE568E"/>
    <w:lvl w:ilvl="0" w:tplc="1BC26574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GE Inspira Pitch" w:hAnsi="GE Inspira Pitch" w:hint="default"/>
      </w:rPr>
    </w:lvl>
    <w:lvl w:ilvl="1" w:tplc="ACB40D9E" w:tentative="1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GE Inspira Pitch" w:hAnsi="GE Inspira Pitch" w:hint="default"/>
      </w:rPr>
    </w:lvl>
    <w:lvl w:ilvl="2" w:tplc="C38C8356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GE Inspira Pitch" w:hAnsi="GE Inspira Pitch" w:hint="default"/>
      </w:rPr>
    </w:lvl>
    <w:lvl w:ilvl="3" w:tplc="EEB2C57A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GE Inspira Pitch" w:hAnsi="GE Inspira Pitch" w:hint="default"/>
      </w:rPr>
    </w:lvl>
    <w:lvl w:ilvl="4" w:tplc="6F36F5BA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GE Inspira Pitch" w:hAnsi="GE Inspira Pitch" w:hint="default"/>
      </w:rPr>
    </w:lvl>
    <w:lvl w:ilvl="5" w:tplc="78408AC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GE Inspira Pitch" w:hAnsi="GE Inspira Pitch" w:hint="default"/>
      </w:rPr>
    </w:lvl>
    <w:lvl w:ilvl="6" w:tplc="F7BC99D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GE Inspira Pitch" w:hAnsi="GE Inspira Pitch" w:hint="default"/>
      </w:rPr>
    </w:lvl>
    <w:lvl w:ilvl="7" w:tplc="62803536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GE Inspira Pitch" w:hAnsi="GE Inspira Pitch" w:hint="default"/>
      </w:rPr>
    </w:lvl>
    <w:lvl w:ilvl="8" w:tplc="D9343DF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GE Inspira Pitch" w:hAnsi="GE Inspira Pitch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9A"/>
    <w:rsid w:val="00070C81"/>
    <w:rsid w:val="000842BF"/>
    <w:rsid w:val="00084CDB"/>
    <w:rsid w:val="00092783"/>
    <w:rsid w:val="000B1E6A"/>
    <w:rsid w:val="00120C07"/>
    <w:rsid w:val="002128FA"/>
    <w:rsid w:val="0026712A"/>
    <w:rsid w:val="00273D7C"/>
    <w:rsid w:val="00285730"/>
    <w:rsid w:val="00286B5F"/>
    <w:rsid w:val="002A11D9"/>
    <w:rsid w:val="002A653F"/>
    <w:rsid w:val="003231DB"/>
    <w:rsid w:val="00371FB4"/>
    <w:rsid w:val="003B45DD"/>
    <w:rsid w:val="003C7DF8"/>
    <w:rsid w:val="003F6273"/>
    <w:rsid w:val="00442065"/>
    <w:rsid w:val="004B7846"/>
    <w:rsid w:val="004D4C65"/>
    <w:rsid w:val="005277EA"/>
    <w:rsid w:val="00604C64"/>
    <w:rsid w:val="00625986"/>
    <w:rsid w:val="00654EE5"/>
    <w:rsid w:val="006F3991"/>
    <w:rsid w:val="007309DA"/>
    <w:rsid w:val="0073404E"/>
    <w:rsid w:val="0077727F"/>
    <w:rsid w:val="007E565B"/>
    <w:rsid w:val="00863C1C"/>
    <w:rsid w:val="00896571"/>
    <w:rsid w:val="00973AE2"/>
    <w:rsid w:val="00976FB5"/>
    <w:rsid w:val="0099220E"/>
    <w:rsid w:val="00994EB1"/>
    <w:rsid w:val="009C6F82"/>
    <w:rsid w:val="00A3574B"/>
    <w:rsid w:val="00A92589"/>
    <w:rsid w:val="00A934FB"/>
    <w:rsid w:val="00AE0F33"/>
    <w:rsid w:val="00AE459C"/>
    <w:rsid w:val="00B35495"/>
    <w:rsid w:val="00B76A37"/>
    <w:rsid w:val="00BA3B4C"/>
    <w:rsid w:val="00BF7A04"/>
    <w:rsid w:val="00C019CD"/>
    <w:rsid w:val="00C63221"/>
    <w:rsid w:val="00C76860"/>
    <w:rsid w:val="00C9202C"/>
    <w:rsid w:val="00CF447A"/>
    <w:rsid w:val="00D0298A"/>
    <w:rsid w:val="00D17D44"/>
    <w:rsid w:val="00D75C5A"/>
    <w:rsid w:val="00D76DF4"/>
    <w:rsid w:val="00DC04CC"/>
    <w:rsid w:val="00DC4C4A"/>
    <w:rsid w:val="00E42E10"/>
    <w:rsid w:val="00E60DB0"/>
    <w:rsid w:val="00E72529"/>
    <w:rsid w:val="00E84167"/>
    <w:rsid w:val="00E86A9A"/>
    <w:rsid w:val="00F02BE3"/>
    <w:rsid w:val="00F718A2"/>
    <w:rsid w:val="00F71CFA"/>
    <w:rsid w:val="00F80599"/>
    <w:rsid w:val="00F95339"/>
    <w:rsid w:val="00FD1C07"/>
    <w:rsid w:val="00FE44FA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FCFA76F"/>
  <w15:docId w15:val="{F41D4D04-C7EC-4893-A3FB-F24F649F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A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A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7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E565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529"/>
    <w:pPr>
      <w:autoSpaceDE w:val="0"/>
      <w:autoSpaceDN w:val="0"/>
      <w:adjustRightInd w:val="0"/>
      <w:spacing w:after="0"/>
    </w:pPr>
    <w:rPr>
      <w:rFonts w:ascii="GE Inspira" w:hAnsi="GE Inspira" w:cs="GE Inspira"/>
      <w:color w:val="000000"/>
      <w:sz w:val="24"/>
      <w:szCs w:val="24"/>
    </w:rPr>
  </w:style>
  <w:style w:type="paragraph" w:customStyle="1" w:styleId="Normal1">
    <w:name w:val="Normal1"/>
    <w:rsid w:val="00092783"/>
    <w:pPr>
      <w:spacing w:before="0" w:beforeAutospacing="0" w:after="200" w:afterAutospacing="0" w:line="276" w:lineRule="auto"/>
    </w:pPr>
    <w:rPr>
      <w:rFonts w:ascii="Calibri" w:eastAsia="Times New Roman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5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ysciencecenter.org/programs/youth-science-summ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E484-06F4-4597-969F-50F0102D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Gentry</dc:creator>
  <cp:lastModifiedBy>Spence, Andrew J</cp:lastModifiedBy>
  <cp:revision>16</cp:revision>
  <dcterms:created xsi:type="dcterms:W3CDTF">2015-06-09T15:08:00Z</dcterms:created>
  <dcterms:modified xsi:type="dcterms:W3CDTF">2019-05-16T19:43:00Z</dcterms:modified>
</cp:coreProperties>
</file>